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3E3" w:rsidRPr="007C03E3" w:rsidRDefault="007C03E3" w:rsidP="00C336EA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7C03E3">
        <w:rPr>
          <w:rFonts w:ascii="Times New Roman" w:eastAsia="Times New Roman" w:hAnsi="Times New Roman" w:cs="Times New Roman"/>
          <w:b/>
          <w:bCs/>
          <w:sz w:val="28"/>
          <w:szCs w:val="28"/>
        </w:rPr>
        <w:t>Изменился порядок государственной регистрации юридических лиц и индивидуальных предпринимателей</w:t>
      </w:r>
    </w:p>
    <w:p w:rsidR="007C03E3" w:rsidRPr="007C03E3" w:rsidRDefault="007C03E3" w:rsidP="00C336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03E3">
        <w:rPr>
          <w:rFonts w:ascii="Times New Roman" w:eastAsia="Times New Roman" w:hAnsi="Times New Roman" w:cs="Times New Roman"/>
          <w:sz w:val="28"/>
          <w:szCs w:val="28"/>
        </w:rPr>
        <w:t xml:space="preserve">Федеральным законом от 30.10.2017 № 312-ФЗ внесены изменения в Федеральный закон «О государственной регистрации юридических лиц и индивидуальных предпринимателей» в части взаимодействия регистрирующего органа с многофункциональными центрами предоставления государственных и муниципальных услуг (МФЦ) при </w:t>
      </w:r>
      <w:bookmarkStart w:id="0" w:name="_GoBack"/>
      <w:bookmarkEnd w:id="0"/>
      <w:r w:rsidRPr="007C03E3">
        <w:rPr>
          <w:rFonts w:ascii="Times New Roman" w:eastAsia="Times New Roman" w:hAnsi="Times New Roman" w:cs="Times New Roman"/>
          <w:sz w:val="28"/>
          <w:szCs w:val="28"/>
        </w:rPr>
        <w:t>государственной регистрации юридических лиц и индивидуальных предпринимателей.</w:t>
      </w:r>
    </w:p>
    <w:p w:rsidR="007C03E3" w:rsidRPr="007C03E3" w:rsidRDefault="007C03E3" w:rsidP="00C336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03E3">
        <w:rPr>
          <w:rFonts w:ascii="Times New Roman" w:eastAsia="Times New Roman" w:hAnsi="Times New Roman" w:cs="Times New Roman"/>
          <w:sz w:val="28"/>
          <w:szCs w:val="28"/>
        </w:rPr>
        <w:t xml:space="preserve">Так, </w:t>
      </w:r>
      <w:proofErr w:type="gramStart"/>
      <w:r w:rsidRPr="007C03E3">
        <w:rPr>
          <w:rFonts w:ascii="Times New Roman" w:eastAsia="Times New Roman" w:hAnsi="Times New Roman" w:cs="Times New Roman"/>
          <w:sz w:val="28"/>
          <w:szCs w:val="28"/>
        </w:rPr>
        <w:t>начиная с 29 апреля 2018 года существенно изменен порядок регистрации</w:t>
      </w:r>
      <w:proofErr w:type="gramEnd"/>
      <w:r w:rsidRPr="007C03E3">
        <w:rPr>
          <w:rFonts w:ascii="Times New Roman" w:eastAsia="Times New Roman" w:hAnsi="Times New Roman" w:cs="Times New Roman"/>
          <w:sz w:val="28"/>
          <w:szCs w:val="28"/>
        </w:rPr>
        <w:t xml:space="preserve"> юридических лиц и индивидуальных предпринимателей.</w:t>
      </w:r>
    </w:p>
    <w:p w:rsidR="007C03E3" w:rsidRPr="007C03E3" w:rsidRDefault="007C03E3" w:rsidP="00C336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03E3">
        <w:rPr>
          <w:rFonts w:ascii="Times New Roman" w:eastAsia="Times New Roman" w:hAnsi="Times New Roman" w:cs="Times New Roman"/>
          <w:sz w:val="28"/>
          <w:szCs w:val="28"/>
        </w:rPr>
        <w:t>Налоговые органы и МФЦ должны перейти на электронное взаимодействие при государственной регистрации юридических лиц и индивидуальных предпринимателей без дублирования документов на бумаге.</w:t>
      </w:r>
    </w:p>
    <w:p w:rsidR="007C03E3" w:rsidRPr="007C03E3" w:rsidRDefault="007C03E3" w:rsidP="00C336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03E3">
        <w:rPr>
          <w:rFonts w:ascii="Times New Roman" w:eastAsia="Times New Roman" w:hAnsi="Times New Roman" w:cs="Times New Roman"/>
          <w:sz w:val="28"/>
          <w:szCs w:val="28"/>
        </w:rPr>
        <w:t xml:space="preserve">Теперь при непосредственном обращении в налоговый орган ответ по </w:t>
      </w:r>
      <w:proofErr w:type="spellStart"/>
      <w:r w:rsidRPr="007C03E3">
        <w:rPr>
          <w:rFonts w:ascii="Times New Roman" w:eastAsia="Times New Roman" w:hAnsi="Times New Roman" w:cs="Times New Roman"/>
          <w:sz w:val="28"/>
          <w:szCs w:val="28"/>
        </w:rPr>
        <w:t>госрегистрации</w:t>
      </w:r>
      <w:proofErr w:type="spellEnd"/>
      <w:r w:rsidRPr="007C03E3">
        <w:rPr>
          <w:rFonts w:ascii="Times New Roman" w:eastAsia="Times New Roman" w:hAnsi="Times New Roman" w:cs="Times New Roman"/>
          <w:sz w:val="28"/>
          <w:szCs w:val="28"/>
        </w:rPr>
        <w:t xml:space="preserve"> можно получить по электронной почте, а не на бумаге.</w:t>
      </w:r>
    </w:p>
    <w:p w:rsidR="007C03E3" w:rsidRPr="007C03E3" w:rsidRDefault="007C03E3" w:rsidP="00C336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03E3">
        <w:rPr>
          <w:rFonts w:ascii="Times New Roman" w:eastAsia="Times New Roman" w:hAnsi="Times New Roman" w:cs="Times New Roman"/>
          <w:sz w:val="28"/>
          <w:szCs w:val="28"/>
        </w:rPr>
        <w:t>Исключительно в электронной форме будут предоставлены: лист записи ЕГРЮЛ, свидетельство о постановке на учет в инспекции, устав или изменения, внесенные в него, с отметкой инспекции, решение о приостановлении регистрации или об отказе в ней.</w:t>
      </w:r>
    </w:p>
    <w:p w:rsidR="007C03E3" w:rsidRPr="007C03E3" w:rsidRDefault="007C03E3" w:rsidP="00C336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03E3">
        <w:rPr>
          <w:rFonts w:ascii="Times New Roman" w:eastAsia="Times New Roman" w:hAnsi="Times New Roman" w:cs="Times New Roman"/>
          <w:sz w:val="28"/>
          <w:szCs w:val="28"/>
        </w:rPr>
        <w:t>В то же время по запросу заявителю выдается составленный на бумажном носителе документ, подтверждающий содержание электронного документа, полученного им от регистрирующего органа.</w:t>
      </w:r>
    </w:p>
    <w:p w:rsidR="007C03E3" w:rsidRPr="007C03E3" w:rsidRDefault="007C03E3" w:rsidP="00C336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03E3">
        <w:rPr>
          <w:rFonts w:ascii="Times New Roman" w:eastAsia="Times New Roman" w:hAnsi="Times New Roman" w:cs="Times New Roman"/>
          <w:sz w:val="28"/>
          <w:szCs w:val="28"/>
        </w:rPr>
        <w:t>Следующие изменения порядка регистрации юридических лиц и индивидуальных предпринимателей, направленные на его совершенствование, произойдут в октябре текущего года.</w:t>
      </w:r>
    </w:p>
    <w:p w:rsidR="000F4A0C" w:rsidRPr="007C03E3" w:rsidRDefault="000F4A0C" w:rsidP="00C336EA">
      <w:pPr>
        <w:rPr>
          <w:rFonts w:ascii="Times New Roman" w:hAnsi="Times New Roman" w:cs="Times New Roman"/>
          <w:sz w:val="28"/>
          <w:szCs w:val="28"/>
        </w:rPr>
      </w:pPr>
    </w:p>
    <w:sectPr w:rsidR="000F4A0C" w:rsidRPr="007C03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C03E3"/>
    <w:rsid w:val="000F4A0C"/>
    <w:rsid w:val="007C03E3"/>
    <w:rsid w:val="00C33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C03E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C03E3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Strong"/>
    <w:basedOn w:val="a0"/>
    <w:uiPriority w:val="22"/>
    <w:qFormat/>
    <w:rsid w:val="007C03E3"/>
    <w:rPr>
      <w:b/>
      <w:bCs/>
    </w:rPr>
  </w:style>
  <w:style w:type="paragraph" w:styleId="a4">
    <w:name w:val="Normal (Web)"/>
    <w:basedOn w:val="a"/>
    <w:uiPriority w:val="99"/>
    <w:semiHidden/>
    <w:unhideWhenUsed/>
    <w:rsid w:val="007C03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178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1290</Characters>
  <Application>Microsoft Office Word</Application>
  <DocSecurity>0</DocSecurity>
  <Lines>10</Lines>
  <Paragraphs>3</Paragraphs>
  <ScaleCrop>false</ScaleCrop>
  <Company/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</dc:creator>
  <cp:keywords/>
  <dc:description/>
  <cp:lastModifiedBy>user</cp:lastModifiedBy>
  <cp:revision>4</cp:revision>
  <dcterms:created xsi:type="dcterms:W3CDTF">2018-05-29T13:55:00Z</dcterms:created>
  <dcterms:modified xsi:type="dcterms:W3CDTF">2018-06-08T06:51:00Z</dcterms:modified>
</cp:coreProperties>
</file>