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F8" w:rsidRPr="00431CF8" w:rsidRDefault="00431CF8" w:rsidP="00431CF8">
      <w:pPr>
        <w:shd w:val="clear" w:color="auto" w:fill="FFFFFF"/>
        <w:spacing w:before="50" w:after="251" w:line="240" w:lineRule="atLeast"/>
        <w:jc w:val="center"/>
        <w:outlineLvl w:val="3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</w:rPr>
      </w:pPr>
      <w:r w:rsidRPr="00431CF8">
        <w:rPr>
          <w:rFonts w:ascii="Trebuchet MS" w:eastAsia="Times New Roman" w:hAnsi="Trebuchet MS" w:cs="Times New Roman"/>
          <w:b/>
          <w:bCs/>
          <w:color w:val="000000"/>
          <w:sz w:val="29"/>
          <w:szCs w:val="29"/>
        </w:rPr>
        <w:t>Административная ответственность за нарушение сроков представления налоговой декларации</w:t>
      </w:r>
    </w:p>
    <w:p w:rsidR="00431CF8" w:rsidRPr="00431CF8" w:rsidRDefault="00431CF8" w:rsidP="00431CF8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31CF8">
        <w:rPr>
          <w:rFonts w:ascii="Trebuchet MS" w:eastAsia="Times New Roman" w:hAnsi="Trebuchet MS" w:cs="Times New Roman"/>
          <w:color w:val="000000"/>
          <w:sz w:val="20"/>
          <w:szCs w:val="20"/>
        </w:rPr>
        <w:t>Налоговая декларация это письменное заявление об объектах налогообложения, о полученных доходах и произведенных расходах, об источниках доходов, о налоговой базе, налоговых льготах, об исчисленной сумме налога и (или) о других данных, служащих основанием для исчисления и уплаты налога.</w:t>
      </w:r>
    </w:p>
    <w:p w:rsidR="00431CF8" w:rsidRPr="00431CF8" w:rsidRDefault="00431CF8" w:rsidP="00431CF8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31CF8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</w:p>
    <w:p w:rsidR="00431CF8" w:rsidRPr="00431CF8" w:rsidRDefault="00431CF8" w:rsidP="00431CF8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31CF8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Данный документ представляется каждым налогоплательщиком по каждому налогу, подлежащему уплате этим налогоплательщиком. На основе налоговой декларации и действующих налоговых ставок налоговый орган осуществляет </w:t>
      </w:r>
      <w:proofErr w:type="gramStart"/>
      <w:r w:rsidRPr="00431CF8">
        <w:rPr>
          <w:rFonts w:ascii="Trebuchet MS" w:eastAsia="Times New Roman" w:hAnsi="Trebuchet MS" w:cs="Times New Roman"/>
          <w:color w:val="000000"/>
          <w:sz w:val="20"/>
          <w:szCs w:val="20"/>
        </w:rPr>
        <w:t>контроль за</w:t>
      </w:r>
      <w:proofErr w:type="gramEnd"/>
      <w:r w:rsidRPr="00431CF8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величиной налога, подлежащего уплате.</w:t>
      </w:r>
    </w:p>
    <w:p w:rsidR="00431CF8" w:rsidRPr="00431CF8" w:rsidRDefault="00431CF8" w:rsidP="00431CF8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31CF8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</w:p>
    <w:p w:rsidR="00431CF8" w:rsidRPr="00431CF8" w:rsidRDefault="00431CF8" w:rsidP="00431CF8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31CF8">
        <w:rPr>
          <w:rFonts w:ascii="Trebuchet MS" w:eastAsia="Times New Roman" w:hAnsi="Trebuchet MS" w:cs="Times New Roman"/>
          <w:color w:val="000000"/>
          <w:sz w:val="20"/>
          <w:szCs w:val="20"/>
        </w:rPr>
        <w:t>Декларация представляется в установленные законодательством о налогах и сборах сроки. Обязанность представления налоговой декларации и конкретные сроки ее представления определяются отдельно по каждому налогу.</w:t>
      </w:r>
    </w:p>
    <w:p w:rsidR="00431CF8" w:rsidRPr="00431CF8" w:rsidRDefault="00431CF8" w:rsidP="00431CF8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31CF8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</w:p>
    <w:p w:rsidR="00431CF8" w:rsidRPr="00431CF8" w:rsidRDefault="00431CF8" w:rsidP="00431CF8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31CF8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За нарушение сроков предоставления налоговой декларации ст. 15.5 </w:t>
      </w:r>
      <w:proofErr w:type="spellStart"/>
      <w:r w:rsidRPr="00431CF8">
        <w:rPr>
          <w:rFonts w:ascii="Trebuchet MS" w:eastAsia="Times New Roman" w:hAnsi="Trebuchet MS" w:cs="Times New Roman"/>
          <w:color w:val="000000"/>
          <w:sz w:val="20"/>
          <w:szCs w:val="20"/>
        </w:rPr>
        <w:t>КоАП</w:t>
      </w:r>
      <w:proofErr w:type="spellEnd"/>
      <w:r w:rsidRPr="00431CF8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РФ, предусмотрена административная ответственность.</w:t>
      </w:r>
    </w:p>
    <w:p w:rsidR="00431CF8" w:rsidRPr="00431CF8" w:rsidRDefault="00431CF8" w:rsidP="00431CF8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31CF8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</w:p>
    <w:p w:rsidR="00431CF8" w:rsidRPr="00431CF8" w:rsidRDefault="00431CF8" w:rsidP="00431CF8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31CF8">
        <w:rPr>
          <w:rFonts w:ascii="Trebuchet MS" w:eastAsia="Times New Roman" w:hAnsi="Trebuchet MS" w:cs="Times New Roman"/>
          <w:color w:val="000000"/>
          <w:sz w:val="20"/>
          <w:szCs w:val="20"/>
        </w:rPr>
        <w:t>В данной статье закреплено, что нарушение сроков предоставления налоговой декларации влечет наложение административного штрафа в виде предупреждения или наложения административного штрафа на должностных лиц в размере от трехсот до пятисот рублей.</w:t>
      </w:r>
    </w:p>
    <w:p w:rsidR="00405E7C" w:rsidRDefault="00405E7C"/>
    <w:sectPr w:rsidR="0040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31CF8"/>
    <w:rsid w:val="00405E7C"/>
    <w:rsid w:val="0043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31C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31C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3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3</cp:revision>
  <dcterms:created xsi:type="dcterms:W3CDTF">2018-06-08T14:37:00Z</dcterms:created>
  <dcterms:modified xsi:type="dcterms:W3CDTF">2018-06-08T14:37:00Z</dcterms:modified>
</cp:coreProperties>
</file>