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25" w:rsidRPr="000331C0" w:rsidRDefault="007A3A7E" w:rsidP="000331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Прокурором вынесено постановление 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привлечении к административной ответственности директора ООО «Водоканал Шумиха»</w:t>
      </w:r>
    </w:p>
    <w:p w:rsidR="00DE4F5D" w:rsidRPr="00377225" w:rsidRDefault="00DE4F5D" w:rsidP="00377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1C0" w:rsidRPr="00640BE2" w:rsidRDefault="007A3A7E" w:rsidP="007A3A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A83">
        <w:rPr>
          <w:rFonts w:ascii="Times New Roman" w:hAnsi="Times New Roman" w:cs="Times New Roman"/>
          <w:sz w:val="28"/>
          <w:szCs w:val="28"/>
        </w:rPr>
        <w:t>Прокуратурой Шумихинского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A83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Водоканал Шумиха»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которой были выявлены нарушения в сфере законодательства об оплате труда. В целях устранения допущенных нарушений в адрес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«Водоканал Шумиха» внесено представление. </w:t>
      </w:r>
    </w:p>
    <w:p w:rsidR="000331C0" w:rsidRPr="00D83A83" w:rsidRDefault="000331C0" w:rsidP="0003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D83A8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2202-1 от 17.01.1992 «О прокуратуре Российской Федерации» (далее - Закон) 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прокурора, вытекающие из его полномочий, перечисленных в </w:t>
      </w:r>
      <w:hyperlink r:id="rId5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статьях 9.1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D83A83">
          <w:rPr>
            <w:rFonts w:ascii="Times New Roman" w:hAnsi="Times New Roman" w:cs="Times New Roman"/>
            <w:color w:val="000000" w:themeColor="text1"/>
            <w:sz w:val="28"/>
            <w:szCs w:val="28"/>
          </w:rPr>
          <w:t>33</w:t>
        </w:r>
      </w:hyperlink>
      <w:r w:rsidRPr="00D83A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подлежат безусловному исполнению в установленный срок. Неисполнение требований прокурора, вытекающих из его полномочий, а также уклонение от явки по его вызову влечет за собой установленную законом ответственность.</w:t>
      </w:r>
    </w:p>
    <w:p w:rsidR="000331C0" w:rsidRDefault="000331C0" w:rsidP="00033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24</w:t>
      </w:r>
      <w:r w:rsidRPr="00D83A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9324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способствующих; о результатах принятых мер должно быть сообщено прокурору в письменной форме.</w:t>
      </w:r>
    </w:p>
    <w:p w:rsidR="000331C0" w:rsidRPr="00010573" w:rsidRDefault="000331C0" w:rsidP="00033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тем</w:t>
      </w:r>
      <w:r w:rsidRPr="00D83A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нарушение требований закона </w:t>
      </w:r>
      <w:r w:rsidR="007A3A7E">
        <w:rPr>
          <w:rFonts w:ascii="Times New Roman" w:hAnsi="Times New Roman" w:cs="Times New Roman"/>
          <w:sz w:val="28"/>
          <w:szCs w:val="28"/>
        </w:rPr>
        <w:t>директор ООО «Водоканал Шумиха»</w:t>
      </w:r>
      <w:r w:rsidR="007A3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никаких мер к устранению выявленных нарушений закона не предпринял, письменный ответ в прокуратуру района в установленный законом срок не предос</w:t>
      </w:r>
      <w:r w:rsidRPr="00010573">
        <w:rPr>
          <w:rFonts w:ascii="Times New Roman" w:eastAsia="Times New Roman" w:hAnsi="Times New Roman" w:cs="Times New Roman"/>
          <w:sz w:val="28"/>
          <w:szCs w:val="28"/>
        </w:rPr>
        <w:t xml:space="preserve">тавил. </w:t>
      </w:r>
    </w:p>
    <w:p w:rsidR="000331C0" w:rsidRDefault="000331C0" w:rsidP="000331C0">
      <w:pPr>
        <w:pStyle w:val="Style6"/>
        <w:widowControl/>
        <w:tabs>
          <w:tab w:val="left" w:pos="-5387"/>
          <w:tab w:val="left" w:pos="5954"/>
        </w:tabs>
        <w:spacing w:line="240" w:lineRule="auto"/>
        <w:ind w:firstLine="709"/>
        <w:contextualSpacing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В отношении </w:t>
      </w:r>
      <w:r w:rsidR="007A3A7E">
        <w:rPr>
          <w:rStyle w:val="FontStyle14"/>
          <w:sz w:val="28"/>
          <w:szCs w:val="28"/>
        </w:rPr>
        <w:t>директора</w:t>
      </w:r>
      <w:r>
        <w:rPr>
          <w:rStyle w:val="FontStyle14"/>
          <w:sz w:val="28"/>
          <w:szCs w:val="28"/>
        </w:rPr>
        <w:t xml:space="preserve"> прокурором района вынесено постановление о возбуждении дела об административном правонарушении, предусмотренном ст. 17.7 Кодекса РФ об административных правонарушениях, которое в настоящее время </w:t>
      </w:r>
      <w:r w:rsidR="007A3A7E">
        <w:rPr>
          <w:rStyle w:val="FontStyle14"/>
          <w:sz w:val="28"/>
          <w:szCs w:val="28"/>
        </w:rPr>
        <w:t>судом не рассмотрено</w:t>
      </w:r>
      <w:r>
        <w:rPr>
          <w:rStyle w:val="FontStyle14"/>
          <w:sz w:val="28"/>
          <w:szCs w:val="28"/>
        </w:rPr>
        <w:t>.</w:t>
      </w:r>
    </w:p>
    <w:p w:rsidR="009D226A" w:rsidRPr="009D226A" w:rsidRDefault="009D226A" w:rsidP="000331C0">
      <w:pPr>
        <w:pStyle w:val="a7"/>
        <w:ind w:firstLine="708"/>
        <w:jc w:val="both"/>
      </w:pPr>
    </w:p>
    <w:sectPr w:rsidR="009D226A" w:rsidRPr="009D226A" w:rsidSect="0004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26A"/>
    <w:rsid w:val="000331C0"/>
    <w:rsid w:val="000358D4"/>
    <w:rsid w:val="000412A2"/>
    <w:rsid w:val="002E4B15"/>
    <w:rsid w:val="00377225"/>
    <w:rsid w:val="0053525A"/>
    <w:rsid w:val="00761CDB"/>
    <w:rsid w:val="007A3A7E"/>
    <w:rsid w:val="009D226A"/>
    <w:rsid w:val="00DE4F5D"/>
    <w:rsid w:val="00E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25A"/>
    <w:rPr>
      <w:color w:val="0000FF"/>
      <w:u w:val="single"/>
    </w:rPr>
  </w:style>
  <w:style w:type="character" w:styleId="a4">
    <w:name w:val="Strong"/>
    <w:basedOn w:val="a0"/>
    <w:uiPriority w:val="22"/>
    <w:qFormat/>
    <w:rsid w:val="0053525A"/>
    <w:rPr>
      <w:b/>
      <w:bCs/>
    </w:rPr>
  </w:style>
  <w:style w:type="paragraph" w:styleId="a5">
    <w:name w:val="Body Text Indent"/>
    <w:basedOn w:val="a"/>
    <w:link w:val="a6"/>
    <w:rsid w:val="00DE4F5D"/>
    <w:pPr>
      <w:spacing w:after="0" w:line="240" w:lineRule="auto"/>
      <w:ind w:firstLine="708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E4F5D"/>
    <w:rPr>
      <w:rFonts w:ascii="Courier New" w:eastAsia="Times New Roman" w:hAnsi="Courier New" w:cs="Courier New"/>
      <w:sz w:val="28"/>
      <w:szCs w:val="24"/>
      <w:lang w:eastAsia="ar-SA"/>
    </w:rPr>
  </w:style>
  <w:style w:type="paragraph" w:styleId="a7">
    <w:name w:val="No Spacing"/>
    <w:uiPriority w:val="1"/>
    <w:qFormat/>
    <w:rsid w:val="00DE4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4F5D"/>
  </w:style>
  <w:style w:type="paragraph" w:customStyle="1" w:styleId="Style6">
    <w:name w:val="Style6"/>
    <w:basedOn w:val="a"/>
    <w:uiPriority w:val="99"/>
    <w:rsid w:val="000331C0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331C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61E52BC96F88F0C3D7A1BD9D745A2DFF4B3B324BE8D63CE95638402A8BE68DF6D4F4245187CC6wB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61E52BC96F88F0C3D7A1BD9D745A2DFF4B3B324BE8D63CE95638402A8BE68DF6D4F4245187CC5wBx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61E52BC96F88F0C3D7A1BD9D745A2DFF4B3B324BE8D63CE95638402A8BE68DF6D4F4245187CC1wBx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A61E52BC96F88F0C3D7A1BD9D745A2DFF4B3B324BE8D63CE95638402A8BE68DF6D4F42451878C2wBx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A61E52BC96F88F0C3D7A1BD9D745A2DFF4B3B324BE8D63CE95638402A8BE68DF6D4F4245187CC7wB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3</cp:revision>
  <dcterms:created xsi:type="dcterms:W3CDTF">2018-05-21T12:46:00Z</dcterms:created>
  <dcterms:modified xsi:type="dcterms:W3CDTF">2018-06-09T07:38:00Z</dcterms:modified>
</cp:coreProperties>
</file>