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ED" w:rsidRPr="00B30FED" w:rsidRDefault="00E7162D" w:rsidP="00B30FED">
      <w:pPr>
        <w:pStyle w:val="a3"/>
        <w:shd w:val="clear" w:color="auto" w:fill="FFFFFF"/>
        <w:spacing w:before="0" w:beforeAutospacing="0" w:after="84" w:afterAutospacing="0"/>
        <w:ind w:left="-284" w:right="-284" w:firstLine="368"/>
        <w:jc w:val="both"/>
        <w:rPr>
          <w:color w:val="000000"/>
        </w:rPr>
      </w:pPr>
      <w:r w:rsidRPr="00B30FED">
        <w:rPr>
          <w:b/>
          <w:bCs/>
        </w:rPr>
        <w:t xml:space="preserve">    </w:t>
      </w:r>
      <w:r w:rsidR="00B30FED" w:rsidRPr="00B30FED">
        <w:rPr>
          <w:rStyle w:val="a4"/>
          <w:color w:val="000000"/>
        </w:rPr>
        <w:t>Сайты, провоцирующие детскую агрессию, будут блокироваться незамедлительно</w:t>
      </w:r>
    </w:p>
    <w:p w:rsidR="00B30FED" w:rsidRPr="00B30FED" w:rsidRDefault="00B30FED" w:rsidP="00B30FED">
      <w:pPr>
        <w:pStyle w:val="a3"/>
        <w:shd w:val="clear" w:color="auto" w:fill="FFFFFF"/>
        <w:spacing w:before="0" w:beforeAutospacing="0" w:after="84" w:afterAutospacing="0"/>
        <w:ind w:left="-284" w:right="-284" w:firstLine="368"/>
        <w:jc w:val="both"/>
        <w:rPr>
          <w:color w:val="000000"/>
        </w:rPr>
      </w:pPr>
      <w:r w:rsidRPr="00B30FED">
        <w:rPr>
          <w:color w:val="000000"/>
        </w:rPr>
        <w:t>Федеральным законом от 18.12.2018 № 472-ФЗ внесены изменения в статью 15.1 Федерального закона "Об информации, информационных технологиях и о защите информации" и статью 5 Федерального закона "О защите детей от информации, причиняющей вред их здоровью и развитию".</w:t>
      </w:r>
    </w:p>
    <w:p w:rsidR="00B30FED" w:rsidRPr="00B30FED" w:rsidRDefault="00B30FED" w:rsidP="00B30FED">
      <w:pPr>
        <w:pStyle w:val="a3"/>
        <w:shd w:val="clear" w:color="auto" w:fill="FFFFFF"/>
        <w:spacing w:before="0" w:beforeAutospacing="0" w:after="84" w:afterAutospacing="0"/>
        <w:ind w:left="-284" w:right="-284" w:firstLine="368"/>
        <w:jc w:val="both"/>
        <w:rPr>
          <w:color w:val="000000"/>
        </w:rPr>
      </w:pPr>
      <w:r w:rsidRPr="00B30FED">
        <w:rPr>
          <w:color w:val="000000"/>
        </w:rPr>
        <w:t xml:space="preserve">Группы в сетях, которые вовлекают несовершеннолетних в противоправную деятельность, будут блокировать без судебного решения незамедлительно, а не в течение суток. </w:t>
      </w:r>
      <w:proofErr w:type="gramStart"/>
      <w:r w:rsidRPr="00B30FED">
        <w:rPr>
          <w:color w:val="000000"/>
        </w:rPr>
        <w:t xml:space="preserve">Наряду с запрещенным ранее суицидальным </w:t>
      </w:r>
      <w:proofErr w:type="spellStart"/>
      <w:r w:rsidRPr="00B30FED">
        <w:rPr>
          <w:color w:val="000000"/>
        </w:rPr>
        <w:t>контентом</w:t>
      </w:r>
      <w:r>
        <w:rPr>
          <w:color w:val="000000"/>
        </w:rPr>
        <w:t>,\</w:t>
      </w:r>
      <w:proofErr w:type="spellEnd"/>
      <w:r>
        <w:rPr>
          <w:color w:val="000000"/>
        </w:rPr>
        <w:t xml:space="preserve"> также блокируется информация:</w:t>
      </w:r>
      <w:r>
        <w:rPr>
          <w:color w:val="000000"/>
        </w:rPr>
        <w:br/>
      </w:r>
      <w:r w:rsidRPr="00B30FED">
        <w:rPr>
          <w:color w:val="000000"/>
        </w:rPr>
        <w:t>побуждающая детей к действиям,</w:t>
      </w:r>
      <w:r>
        <w:rPr>
          <w:color w:val="000000"/>
        </w:rPr>
        <w:t xml:space="preserve"> угрожающим жизни и здоровью;</w:t>
      </w:r>
      <w:r>
        <w:rPr>
          <w:color w:val="000000"/>
        </w:rPr>
        <w:br/>
      </w:r>
      <w:r w:rsidRPr="00B30FED">
        <w:rPr>
          <w:color w:val="000000"/>
        </w:rPr>
        <w:t>направленная на склонение или иное их вовлечение в совершение преступных действий.</w:t>
      </w:r>
      <w:proofErr w:type="gramEnd"/>
      <w:r w:rsidRPr="00B30FED">
        <w:rPr>
          <w:color w:val="000000"/>
        </w:rPr>
        <w:br/>
        <w:t>Сроки для принятия мер по блокировке сомнительных сайтов сокращены.</w:t>
      </w:r>
    </w:p>
    <w:p w:rsidR="00B30FED" w:rsidRDefault="00B30FED" w:rsidP="00B30FED">
      <w:pPr>
        <w:spacing w:line="240" w:lineRule="exact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62D" w:rsidRPr="00E7162D" w:rsidRDefault="00E7162D" w:rsidP="00B30FED">
      <w:pPr>
        <w:spacing w:line="240" w:lineRule="exact"/>
        <w:ind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162D">
        <w:rPr>
          <w:rFonts w:ascii="Times New Roman" w:hAnsi="Times New Roman" w:cs="Times New Roman"/>
          <w:sz w:val="24"/>
          <w:szCs w:val="24"/>
        </w:rPr>
        <w:t>Помощник прокурора Шумихинского района</w:t>
      </w:r>
    </w:p>
    <w:p w:rsidR="00E7162D" w:rsidRPr="00E7162D" w:rsidRDefault="00E7162D" w:rsidP="00E7162D">
      <w:pPr>
        <w:spacing w:line="240" w:lineRule="exact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E7162D">
        <w:rPr>
          <w:rFonts w:ascii="Times New Roman" w:hAnsi="Times New Roman" w:cs="Times New Roman"/>
          <w:sz w:val="24"/>
          <w:szCs w:val="24"/>
        </w:rPr>
        <w:t xml:space="preserve">юрист 3 класса                                                                                             </w:t>
      </w:r>
      <w:r w:rsidR="003B1B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162D">
        <w:rPr>
          <w:rFonts w:ascii="Times New Roman" w:hAnsi="Times New Roman" w:cs="Times New Roman"/>
          <w:sz w:val="24"/>
          <w:szCs w:val="24"/>
        </w:rPr>
        <w:t xml:space="preserve"> Р.</w:t>
      </w:r>
      <w:proofErr w:type="gramStart"/>
      <w:r w:rsidRPr="00E7162D">
        <w:rPr>
          <w:rFonts w:ascii="Times New Roman" w:hAnsi="Times New Roman" w:cs="Times New Roman"/>
          <w:sz w:val="24"/>
          <w:szCs w:val="24"/>
        </w:rPr>
        <w:t>Г-А</w:t>
      </w:r>
      <w:proofErr w:type="gramEnd"/>
      <w:r w:rsidRPr="00E7162D">
        <w:rPr>
          <w:rFonts w:ascii="Times New Roman" w:hAnsi="Times New Roman" w:cs="Times New Roman"/>
          <w:sz w:val="24"/>
          <w:szCs w:val="24"/>
        </w:rPr>
        <w:t>. Магомедов</w:t>
      </w:r>
    </w:p>
    <w:p w:rsidR="00402EF9" w:rsidRDefault="00402EF9"/>
    <w:sectPr w:rsidR="00402EF9" w:rsidSect="0040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62D"/>
    <w:rsid w:val="003B1B35"/>
    <w:rsid w:val="00402EF9"/>
    <w:rsid w:val="00B30FED"/>
    <w:rsid w:val="00E7162D"/>
    <w:rsid w:val="00FA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2018-12-25T05:23:00Z</cp:lastPrinted>
  <dcterms:created xsi:type="dcterms:W3CDTF">2018-12-25T05:24:00Z</dcterms:created>
  <dcterms:modified xsi:type="dcterms:W3CDTF">2018-12-25T05:24:00Z</dcterms:modified>
</cp:coreProperties>
</file>